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ACE7">
      <w:pPr>
        <w:rPr>
          <w:rFonts w:asciiTheme="majorEastAsia" w:hAnsiTheme="majorEastAsia" w:eastAsiaTheme="majorEastAsia" w:cstheme="majorEastAsia"/>
          <w:sz w:val="44"/>
          <w:szCs w:val="44"/>
        </w:rPr>
      </w:pPr>
    </w:p>
    <w:p w14:paraId="3672EB21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年度净月高新区</w:t>
      </w:r>
    </w:p>
    <w:p w14:paraId="0C1F7CE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汇总“三公”经费的情况说明</w:t>
      </w:r>
    </w:p>
    <w:p w14:paraId="75E83C91">
      <w:pPr>
        <w:rPr>
          <w:rFonts w:ascii="仿宋" w:hAnsi="仿宋" w:eastAsia="仿宋"/>
          <w:sz w:val="44"/>
          <w:szCs w:val="44"/>
        </w:rPr>
      </w:pPr>
    </w:p>
    <w:p w14:paraId="13C94DA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现将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eastAsia="zh-CN"/>
        </w:rPr>
        <w:t>经开</w:t>
      </w:r>
      <w:r>
        <w:rPr>
          <w:rFonts w:ascii="仿宋" w:hAnsi="仿宋" w:eastAsia="仿宋"/>
          <w:sz w:val="30"/>
          <w:szCs w:val="30"/>
        </w:rPr>
        <w:t>区</w:t>
      </w:r>
      <w:r>
        <w:rPr>
          <w:rFonts w:hint="eastAsia" w:ascii="仿宋" w:hAnsi="仿宋" w:eastAsia="仿宋"/>
          <w:sz w:val="30"/>
          <w:szCs w:val="30"/>
        </w:rPr>
        <w:t>汇总一般公共预算“三公”经费支出情况公开如下：</w:t>
      </w:r>
    </w:p>
    <w:p w14:paraId="6A8102CC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一、一般</w:t>
      </w:r>
      <w:r>
        <w:rPr>
          <w:rFonts w:ascii="仿宋" w:hAnsi="仿宋" w:eastAsia="仿宋"/>
          <w:b/>
          <w:sz w:val="30"/>
          <w:szCs w:val="30"/>
        </w:rPr>
        <w:t>公共预算财政拨款“</w:t>
      </w:r>
      <w:r>
        <w:rPr>
          <w:rFonts w:hint="eastAsia" w:ascii="仿宋" w:hAnsi="仿宋" w:eastAsia="仿宋"/>
          <w:b/>
          <w:sz w:val="30"/>
          <w:szCs w:val="30"/>
        </w:rPr>
        <w:t>三公”</w:t>
      </w:r>
      <w:r>
        <w:rPr>
          <w:rFonts w:ascii="仿宋" w:hAnsi="仿宋" w:eastAsia="仿宋"/>
          <w:b/>
          <w:sz w:val="30"/>
          <w:szCs w:val="30"/>
        </w:rPr>
        <w:t>经费</w:t>
      </w:r>
      <w:r>
        <w:rPr>
          <w:rFonts w:hint="eastAsia" w:ascii="仿宋" w:hAnsi="仿宋" w:eastAsia="仿宋"/>
          <w:b/>
          <w:sz w:val="30"/>
          <w:szCs w:val="30"/>
        </w:rPr>
        <w:t>支出表</w:t>
      </w:r>
    </w:p>
    <w:tbl>
      <w:tblPr>
        <w:tblStyle w:val="6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1984"/>
        <w:gridCol w:w="1984"/>
      </w:tblGrid>
      <w:tr w14:paraId="78A8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F358FB0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2B18B8F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5B0C28">
            <w:pPr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单位：万元</w:t>
            </w:r>
          </w:p>
        </w:tc>
      </w:tr>
      <w:tr w14:paraId="4C8F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9" w:type="dxa"/>
            <w:tcBorders>
              <w:top w:val="single" w:color="auto" w:sz="4" w:space="0"/>
            </w:tcBorders>
            <w:vAlign w:val="center"/>
          </w:tcPr>
          <w:p w14:paraId="076395B5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 w14:paraId="7A4E99C7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预算数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 w14:paraId="6F09EFBA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决算数</w:t>
            </w:r>
          </w:p>
        </w:tc>
      </w:tr>
      <w:tr w14:paraId="5007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9" w:type="dxa"/>
            <w:vAlign w:val="center"/>
          </w:tcPr>
          <w:p w14:paraId="0E900771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984" w:type="dxa"/>
            <w:vAlign w:val="center"/>
          </w:tcPr>
          <w:p w14:paraId="44D992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984" w:type="dxa"/>
            <w:vAlign w:val="center"/>
          </w:tcPr>
          <w:p w14:paraId="4B07898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</w:tr>
      <w:tr w14:paraId="6A1F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9" w:type="dxa"/>
            <w:vAlign w:val="center"/>
          </w:tcPr>
          <w:p w14:paraId="71BAE041">
            <w:pPr>
              <w:widowControl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1．因公出国（境）费</w:t>
            </w:r>
          </w:p>
        </w:tc>
        <w:tc>
          <w:tcPr>
            <w:tcW w:w="1984" w:type="dxa"/>
            <w:vAlign w:val="center"/>
          </w:tcPr>
          <w:p w14:paraId="5C49505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984" w:type="dxa"/>
            <w:vAlign w:val="center"/>
          </w:tcPr>
          <w:p w14:paraId="19162D4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 w14:paraId="1EE8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9" w:type="dxa"/>
            <w:vAlign w:val="center"/>
          </w:tcPr>
          <w:p w14:paraId="108320A6">
            <w:pPr>
              <w:widowControl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2．公务用车购置及运行维护费</w:t>
            </w:r>
          </w:p>
        </w:tc>
        <w:tc>
          <w:tcPr>
            <w:tcW w:w="1984" w:type="dxa"/>
            <w:vAlign w:val="center"/>
          </w:tcPr>
          <w:p w14:paraId="3EB674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984" w:type="dxa"/>
            <w:vAlign w:val="center"/>
          </w:tcPr>
          <w:p w14:paraId="746AF7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</w:tr>
      <w:tr w14:paraId="2009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9" w:type="dxa"/>
            <w:vAlign w:val="center"/>
          </w:tcPr>
          <w:p w14:paraId="063F88D4">
            <w:pPr>
              <w:widowControl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（1）公务用车购置费</w:t>
            </w:r>
          </w:p>
        </w:tc>
        <w:tc>
          <w:tcPr>
            <w:tcW w:w="1984" w:type="dxa"/>
            <w:vAlign w:val="center"/>
          </w:tcPr>
          <w:p w14:paraId="360D76E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84" w:type="dxa"/>
            <w:vAlign w:val="center"/>
          </w:tcPr>
          <w:p w14:paraId="651EB51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 w14:paraId="4B71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9" w:type="dxa"/>
            <w:vAlign w:val="center"/>
          </w:tcPr>
          <w:p w14:paraId="0E8DD85F">
            <w:pPr>
              <w:widowControl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（2）公务用车运行维护费</w:t>
            </w:r>
          </w:p>
        </w:tc>
        <w:tc>
          <w:tcPr>
            <w:tcW w:w="1984" w:type="dxa"/>
            <w:vAlign w:val="center"/>
          </w:tcPr>
          <w:p w14:paraId="7DC8034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984" w:type="dxa"/>
            <w:vAlign w:val="center"/>
          </w:tcPr>
          <w:p w14:paraId="73C810F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  <w:tr w14:paraId="73D2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9" w:type="dxa"/>
            <w:vAlign w:val="center"/>
          </w:tcPr>
          <w:p w14:paraId="6C278132">
            <w:pPr>
              <w:widowControl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3．公务接待费</w:t>
            </w:r>
          </w:p>
        </w:tc>
        <w:tc>
          <w:tcPr>
            <w:tcW w:w="1984" w:type="dxa"/>
            <w:vAlign w:val="center"/>
          </w:tcPr>
          <w:p w14:paraId="1CEA61D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984" w:type="dxa"/>
            <w:vAlign w:val="center"/>
          </w:tcPr>
          <w:p w14:paraId="6257082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</w:tbl>
    <w:p w14:paraId="67AB59BD">
      <w:pPr>
        <w:rPr>
          <w:rFonts w:ascii="仿宋" w:hAnsi="仿宋" w:eastAsia="仿宋"/>
          <w:b/>
          <w:sz w:val="32"/>
          <w:szCs w:val="32"/>
        </w:rPr>
      </w:pPr>
    </w:p>
    <w:p w14:paraId="70785C85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关于 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年度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经开区</w:t>
      </w:r>
      <w:r>
        <w:rPr>
          <w:rFonts w:hint="eastAsia" w:ascii="仿宋" w:hAnsi="仿宋" w:eastAsia="仿宋"/>
          <w:b/>
          <w:sz w:val="30"/>
          <w:szCs w:val="30"/>
        </w:rPr>
        <w:t>汇总 “三公”经费的情况说明</w:t>
      </w:r>
    </w:p>
    <w:p w14:paraId="0849A86F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eastAsia="zh-CN"/>
        </w:rPr>
        <w:t>经开</w:t>
      </w:r>
      <w:r>
        <w:rPr>
          <w:rFonts w:ascii="仿宋" w:hAnsi="仿宋" w:eastAsia="仿宋"/>
          <w:sz w:val="30"/>
          <w:szCs w:val="30"/>
        </w:rPr>
        <w:t>区</w:t>
      </w:r>
      <w:r>
        <w:rPr>
          <w:rFonts w:hint="eastAsia" w:ascii="仿宋" w:hAnsi="仿宋" w:eastAsia="仿宋"/>
          <w:sz w:val="30"/>
          <w:szCs w:val="30"/>
        </w:rPr>
        <w:t>汇总一般公共预算“三公”经费支出预算数为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303</w:t>
      </w:r>
      <w:r>
        <w:rPr>
          <w:rFonts w:hint="eastAsia" w:ascii="仿宋" w:hAnsi="仿宋" w:eastAsia="仿宋"/>
          <w:sz w:val="30"/>
          <w:szCs w:val="30"/>
        </w:rPr>
        <w:t>万元，决算数为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199</w:t>
      </w:r>
      <w:r>
        <w:rPr>
          <w:rFonts w:hint="eastAsia" w:ascii="仿宋" w:hAnsi="仿宋" w:eastAsia="仿宋"/>
          <w:sz w:val="30"/>
          <w:szCs w:val="30"/>
        </w:rPr>
        <w:t>万元，完成预算的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66</w:t>
      </w:r>
      <w:r>
        <w:rPr>
          <w:rFonts w:hint="eastAsia" w:ascii="仿宋" w:hAnsi="仿宋" w:eastAsia="仿宋"/>
          <w:sz w:val="30"/>
          <w:szCs w:val="30"/>
        </w:rPr>
        <w:t>%。具体情况如下：</w:t>
      </w:r>
    </w:p>
    <w:p w14:paraId="32216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公务用车购置及运行维护费为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135</w:t>
      </w:r>
      <w:r>
        <w:rPr>
          <w:rFonts w:hint="eastAsia" w:ascii="仿宋" w:hAnsi="仿宋" w:eastAsia="仿宋"/>
          <w:sz w:val="30"/>
          <w:szCs w:val="30"/>
        </w:rPr>
        <w:t>万元，完成预算的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74.5</w:t>
      </w:r>
      <w:r>
        <w:rPr>
          <w:rFonts w:hint="eastAsia" w:ascii="仿宋" w:hAnsi="仿宋" w:eastAsia="仿宋"/>
          <w:sz w:val="30"/>
          <w:szCs w:val="30"/>
        </w:rPr>
        <w:t>%。其中：公务用车购置费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19万</w:t>
      </w:r>
      <w:r>
        <w:rPr>
          <w:rFonts w:hint="eastAsia" w:ascii="仿宋" w:hAnsi="仿宋" w:eastAsia="仿宋"/>
          <w:sz w:val="30"/>
          <w:szCs w:val="30"/>
        </w:rPr>
        <w:t>元，完成预算的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86.4%</w:t>
      </w:r>
      <w:r>
        <w:rPr>
          <w:rFonts w:hint="eastAsia" w:ascii="仿宋" w:hAnsi="仿宋" w:eastAsia="仿宋"/>
          <w:color w:val="auto"/>
          <w:sz w:val="30"/>
          <w:szCs w:val="30"/>
        </w:rPr>
        <w:t>。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同比增长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100%。原因：22年未进行公车购置。</w:t>
      </w:r>
      <w:r>
        <w:rPr>
          <w:rFonts w:hint="eastAsia" w:ascii="仿宋" w:hAnsi="仿宋" w:eastAsia="仿宋"/>
          <w:sz w:val="30"/>
          <w:szCs w:val="30"/>
        </w:rPr>
        <w:t>公务用车运行维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护费116万元</w:t>
      </w:r>
      <w:r>
        <w:rPr>
          <w:rFonts w:hint="eastAsia" w:ascii="仿宋" w:hAnsi="仿宋" w:eastAsia="仿宋"/>
          <w:sz w:val="30"/>
          <w:szCs w:val="30"/>
        </w:rPr>
        <w:t>，完成预算的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73</w:t>
      </w:r>
      <w:r>
        <w:rPr>
          <w:rFonts w:hint="eastAsia" w:ascii="仿宋" w:hAnsi="仿宋" w:eastAsia="仿宋"/>
          <w:sz w:val="30"/>
          <w:szCs w:val="30"/>
        </w:rPr>
        <w:t>%，同比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3.1%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原因：202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3年开始按照公务用车改革要求，将公车管理系统中公务用车全部列入公务用车维护费中，车辆数增加导致运行维护费增长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0197165D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2.公务接待费为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万元，完成预算的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18.4</w:t>
      </w:r>
      <w:r>
        <w:rPr>
          <w:rFonts w:hint="eastAsia" w:ascii="仿宋" w:hAnsi="仿宋" w:eastAsia="仿宋"/>
          <w:sz w:val="30"/>
          <w:szCs w:val="30"/>
        </w:rPr>
        <w:t>%，同比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12.5</w:t>
      </w:r>
      <w:r>
        <w:rPr>
          <w:rFonts w:hint="eastAsia" w:ascii="仿宋" w:hAnsi="仿宋" w:eastAsia="仿宋"/>
          <w:sz w:val="30"/>
          <w:szCs w:val="30"/>
        </w:rPr>
        <w:t>%。</w:t>
      </w:r>
    </w:p>
    <w:p w14:paraId="78E6FB50"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3.因公出国（境）费为57万元，完成预算的68.7%。</w:t>
      </w:r>
      <w:bookmarkStart w:id="0" w:name="_GoBack"/>
      <w:bookmarkEnd w:id="0"/>
    </w:p>
    <w:p w14:paraId="4B9C641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年度汇总“三公”经费支出决算数小于预算数的主要原因是各部门继续坚持“过紧日子”的思想，厉行节约，采取有效措施，加强“三公”经费支出管理。</w:t>
      </w:r>
    </w:p>
    <w:p w14:paraId="15260772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三、名词解释</w:t>
      </w:r>
    </w:p>
    <w:p w14:paraId="2107EA4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1.因公出国（境）费：反映单位公务出国（境）的国际旅费、国外城市间交通费、住宿费、伙食费、培训费、公杂费等支出；</w:t>
      </w:r>
    </w:p>
    <w:p w14:paraId="0A1C2E87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2.公务用车购置费：反映公务用车购置支出（含车辆购置税、牌照费）；</w:t>
      </w:r>
    </w:p>
    <w:p w14:paraId="712D52FF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3.公务用车运行维护费：反映单位按规定保留的公务用车燃料费、维修费、过桥过路费、保险费、安全奖励费用等支出；</w:t>
      </w:r>
    </w:p>
    <w:p w14:paraId="1A3292C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4.公务接待费：反映单位按规定开支的各类公务接待（含外宾接待）费用。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M2U3N2M2YWM5M2YxOGI0ZDRlMDlmNzVkYjM5OTEifQ=="/>
  </w:docVars>
  <w:rsids>
    <w:rsidRoot w:val="00813585"/>
    <w:rsid w:val="0003669A"/>
    <w:rsid w:val="00041060"/>
    <w:rsid w:val="00050161"/>
    <w:rsid w:val="000A1CBF"/>
    <w:rsid w:val="000C676B"/>
    <w:rsid w:val="000D234D"/>
    <w:rsid w:val="00160051"/>
    <w:rsid w:val="00203BF6"/>
    <w:rsid w:val="00225E79"/>
    <w:rsid w:val="00226934"/>
    <w:rsid w:val="0023127F"/>
    <w:rsid w:val="0026512E"/>
    <w:rsid w:val="00271761"/>
    <w:rsid w:val="0028638F"/>
    <w:rsid w:val="003558F5"/>
    <w:rsid w:val="00364772"/>
    <w:rsid w:val="00370F5D"/>
    <w:rsid w:val="00383D68"/>
    <w:rsid w:val="003858F7"/>
    <w:rsid w:val="00397224"/>
    <w:rsid w:val="003A5E66"/>
    <w:rsid w:val="003C26E0"/>
    <w:rsid w:val="003C659A"/>
    <w:rsid w:val="003E0A62"/>
    <w:rsid w:val="0040792E"/>
    <w:rsid w:val="00413882"/>
    <w:rsid w:val="00431BD1"/>
    <w:rsid w:val="00436C5C"/>
    <w:rsid w:val="00452319"/>
    <w:rsid w:val="00467E10"/>
    <w:rsid w:val="0049209C"/>
    <w:rsid w:val="004D3EF0"/>
    <w:rsid w:val="005953E9"/>
    <w:rsid w:val="005A3AE9"/>
    <w:rsid w:val="005B1AF5"/>
    <w:rsid w:val="005D7859"/>
    <w:rsid w:val="005F4091"/>
    <w:rsid w:val="006154E2"/>
    <w:rsid w:val="00631BBA"/>
    <w:rsid w:val="00645083"/>
    <w:rsid w:val="006C4085"/>
    <w:rsid w:val="006D094C"/>
    <w:rsid w:val="006D18CD"/>
    <w:rsid w:val="00710D4C"/>
    <w:rsid w:val="00751A42"/>
    <w:rsid w:val="007A5700"/>
    <w:rsid w:val="007C37D9"/>
    <w:rsid w:val="007D03AD"/>
    <w:rsid w:val="007E2D47"/>
    <w:rsid w:val="007F302C"/>
    <w:rsid w:val="00807465"/>
    <w:rsid w:val="00812D63"/>
    <w:rsid w:val="00813585"/>
    <w:rsid w:val="00830628"/>
    <w:rsid w:val="008425A7"/>
    <w:rsid w:val="00873515"/>
    <w:rsid w:val="008841E2"/>
    <w:rsid w:val="008D6AE2"/>
    <w:rsid w:val="008E1309"/>
    <w:rsid w:val="00956384"/>
    <w:rsid w:val="009763FE"/>
    <w:rsid w:val="009A2BF9"/>
    <w:rsid w:val="009B1E2A"/>
    <w:rsid w:val="009D652D"/>
    <w:rsid w:val="009F7FD0"/>
    <w:rsid w:val="00A16104"/>
    <w:rsid w:val="00A24C20"/>
    <w:rsid w:val="00A25924"/>
    <w:rsid w:val="00AF1FBF"/>
    <w:rsid w:val="00AF61BE"/>
    <w:rsid w:val="00B210C4"/>
    <w:rsid w:val="00B41C06"/>
    <w:rsid w:val="00B44F0D"/>
    <w:rsid w:val="00B83165"/>
    <w:rsid w:val="00BC6E8F"/>
    <w:rsid w:val="00BD77A6"/>
    <w:rsid w:val="00C11C4E"/>
    <w:rsid w:val="00C51478"/>
    <w:rsid w:val="00C628DB"/>
    <w:rsid w:val="00C63BC6"/>
    <w:rsid w:val="00C74677"/>
    <w:rsid w:val="00C75ADB"/>
    <w:rsid w:val="00C77D68"/>
    <w:rsid w:val="00C869C4"/>
    <w:rsid w:val="00CC0BE4"/>
    <w:rsid w:val="00CD757B"/>
    <w:rsid w:val="00CE5652"/>
    <w:rsid w:val="00CF31DB"/>
    <w:rsid w:val="00CF5417"/>
    <w:rsid w:val="00D00F96"/>
    <w:rsid w:val="00D157BC"/>
    <w:rsid w:val="00D37541"/>
    <w:rsid w:val="00D46A70"/>
    <w:rsid w:val="00D60556"/>
    <w:rsid w:val="00D7514B"/>
    <w:rsid w:val="00D83962"/>
    <w:rsid w:val="00DB6A75"/>
    <w:rsid w:val="00DC48B5"/>
    <w:rsid w:val="00DD3C47"/>
    <w:rsid w:val="00E00541"/>
    <w:rsid w:val="00E27F72"/>
    <w:rsid w:val="00E9333A"/>
    <w:rsid w:val="00EA7378"/>
    <w:rsid w:val="00EE2D19"/>
    <w:rsid w:val="00EF4283"/>
    <w:rsid w:val="00F00EBB"/>
    <w:rsid w:val="00F111FD"/>
    <w:rsid w:val="00F92B9D"/>
    <w:rsid w:val="00FD2E40"/>
    <w:rsid w:val="00FE4541"/>
    <w:rsid w:val="02223D75"/>
    <w:rsid w:val="03404493"/>
    <w:rsid w:val="0AB30689"/>
    <w:rsid w:val="0E0F46AC"/>
    <w:rsid w:val="10B963DF"/>
    <w:rsid w:val="10D15A3A"/>
    <w:rsid w:val="32D700C1"/>
    <w:rsid w:val="32F8524C"/>
    <w:rsid w:val="3C631293"/>
    <w:rsid w:val="41DA0660"/>
    <w:rsid w:val="4A404346"/>
    <w:rsid w:val="4CDD7D0C"/>
    <w:rsid w:val="50B57949"/>
    <w:rsid w:val="56B92ADC"/>
    <w:rsid w:val="57717E9F"/>
    <w:rsid w:val="5BA52621"/>
    <w:rsid w:val="5CAF0C4E"/>
    <w:rsid w:val="60791ACF"/>
    <w:rsid w:val="60BC186A"/>
    <w:rsid w:val="655655F8"/>
    <w:rsid w:val="710028BF"/>
    <w:rsid w:val="73FF6A6A"/>
    <w:rsid w:val="78B469A5"/>
    <w:rsid w:val="7E9C66E3"/>
    <w:rsid w:val="7FD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679</Words>
  <Characters>805</Characters>
  <Lines>5</Lines>
  <Paragraphs>1</Paragraphs>
  <TotalTime>10</TotalTime>
  <ScaleCrop>false</ScaleCrop>
  <LinksUpToDate>false</LinksUpToDate>
  <CharactersWithSpaces>808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2022-09-13T08:54:00Z</dcterms:created>
  <dc:creator>lenovo</dc:creator>
  <cp:lastModifiedBy>李真理</cp:lastModifiedBy>
  <cp:lastPrinted>2022-09-14T08:13:00Z</cp:lastPrinted>
  <dcterms:modified xsi:type="dcterms:W3CDTF">2024-09-06T02:56:04Z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2A2324896F064C529AF2C3D10F5F1D8B</vt:lpwstr>
  </property>
</Properties>
</file>