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A9046E">
      <w:pPr>
        <w:autoSpaceDE w:val="0"/>
        <w:adjustRightInd w:val="0"/>
        <w:snapToGrid w:val="0"/>
        <w:spacing w:line="560" w:lineRule="exact"/>
        <w:rPr>
          <w:rFonts w:ascii="方正小标宋简体" w:hAnsi="方正小标宋简体"/>
          <w:spacing w:val="-11"/>
          <w:sz w:val="36"/>
          <w:szCs w:val="36"/>
        </w:rPr>
      </w:pPr>
      <w:r>
        <w:rPr>
          <w:rFonts w:ascii="方正仿宋_GBK" w:hAnsi="方正仿宋_GBK"/>
          <w:sz w:val="28"/>
          <w:szCs w:val="28"/>
        </w:rPr>
        <w:t>附件</w:t>
      </w:r>
    </w:p>
    <w:p w14:paraId="5440EDD0">
      <w:pPr>
        <w:autoSpaceDE w:val="0"/>
        <w:spacing w:line="560" w:lineRule="exact"/>
        <w:jc w:val="center"/>
        <w:outlineLvl w:val="0"/>
        <w:rPr>
          <w:rFonts w:ascii="方正小标宋简体" w:hAnsi="方正小标宋简体"/>
          <w:spacing w:val="-11"/>
          <w:sz w:val="36"/>
          <w:szCs w:val="36"/>
        </w:rPr>
      </w:pPr>
      <w:bookmarkStart w:id="0" w:name="_GoBack"/>
      <w:r>
        <w:rPr>
          <w:rFonts w:ascii="方正小标宋简体" w:hAnsi="方正小标宋简体"/>
          <w:spacing w:val="-11"/>
          <w:sz w:val="36"/>
          <w:szCs w:val="36"/>
        </w:rPr>
        <w:t>长春市重点研发计划2025年度重点项目建议书</w:t>
      </w:r>
    </w:p>
    <w:p w14:paraId="30B1DA9B">
      <w:pPr>
        <w:autoSpaceDE w:val="0"/>
        <w:spacing w:line="560" w:lineRule="exact"/>
        <w:jc w:val="center"/>
        <w:outlineLvl w:val="0"/>
        <w:rPr>
          <w:rFonts w:ascii="方正小标宋简体" w:hAnsi="方正小标宋简体"/>
          <w:spacing w:val="-11"/>
          <w:sz w:val="36"/>
          <w:szCs w:val="36"/>
        </w:rPr>
      </w:pPr>
      <w:r>
        <w:rPr>
          <w:rFonts w:ascii="方正小标宋简体" w:hAnsi="方正小标宋简体"/>
          <w:spacing w:val="-11"/>
          <w:sz w:val="36"/>
          <w:szCs w:val="36"/>
        </w:rPr>
        <w:t>编制提纲</w:t>
      </w:r>
    </w:p>
    <w:bookmarkEnd w:id="0"/>
    <w:p w14:paraId="0C697F26">
      <w:pPr>
        <w:autoSpaceDE w:val="0"/>
        <w:adjustRightInd w:val="0"/>
        <w:snapToGrid w:val="0"/>
        <w:spacing w:line="560" w:lineRule="exact"/>
        <w:ind w:firstLine="720" w:firstLineChars="200"/>
        <w:rPr>
          <w:rFonts w:ascii="仿宋_GB2312" w:hAnsi="仿宋_GB2312"/>
          <w:sz w:val="36"/>
          <w:szCs w:val="36"/>
        </w:rPr>
      </w:pPr>
      <w:r>
        <w:rPr>
          <w:rFonts w:ascii="仿宋_GB2312" w:hAnsi="仿宋_GB2312"/>
          <w:sz w:val="36"/>
          <w:szCs w:val="36"/>
        </w:rPr>
        <w:t xml:space="preserve"> </w:t>
      </w:r>
    </w:p>
    <w:p w14:paraId="20D50CB9">
      <w:pPr>
        <w:autoSpaceDE w:val="0"/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一、项目概况（1500字以内）</w:t>
      </w:r>
    </w:p>
    <w:p w14:paraId="1C4733B9">
      <w:pPr>
        <w:autoSpaceDE w:val="0"/>
        <w:spacing w:line="560" w:lineRule="exact"/>
        <w:ind w:firstLine="640" w:firstLineChars="200"/>
        <w:rPr>
          <w:rFonts w:hint="eastAsia" w:ascii="方正仿宋_GBK" w:hAnsi="方正仿宋_GBK"/>
          <w:sz w:val="32"/>
          <w:szCs w:val="32"/>
        </w:rPr>
      </w:pPr>
      <w:r>
        <w:rPr>
          <w:rFonts w:ascii="方正仿宋_GBK" w:hAnsi="方正仿宋_GBK"/>
          <w:sz w:val="32"/>
          <w:szCs w:val="32"/>
        </w:rPr>
        <w:t>（一）项目名称：</w:t>
      </w:r>
    </w:p>
    <w:p w14:paraId="7ADB10D0">
      <w:pPr>
        <w:pStyle w:val="2"/>
        <w:autoSpaceDE w:val="0"/>
        <w:spacing w:line="560" w:lineRule="exact"/>
        <w:ind w:firstLine="640" w:firstLineChars="200"/>
      </w:pPr>
      <w:r>
        <w:rPr>
          <w:rFonts w:ascii="方正仿宋_GBK" w:hAnsi="方正仿宋_GBK"/>
          <w:sz w:val="32"/>
          <w:szCs w:val="32"/>
        </w:rPr>
        <w:t>（二）所属领域：</w:t>
      </w:r>
    </w:p>
    <w:p w14:paraId="00CC9F23">
      <w:pPr>
        <w:autoSpaceDE w:val="0"/>
        <w:spacing w:line="560" w:lineRule="exact"/>
        <w:ind w:firstLine="640" w:firstLineChars="200"/>
        <w:rPr>
          <w:rFonts w:hint="eastAsia" w:ascii="方正仿宋_GBK" w:hAnsi="方正仿宋_GBK"/>
          <w:sz w:val="32"/>
          <w:szCs w:val="32"/>
        </w:rPr>
      </w:pPr>
      <w:r>
        <w:rPr>
          <w:rFonts w:ascii="方正仿宋_GBK" w:hAnsi="方正仿宋_GBK"/>
          <w:sz w:val="32"/>
          <w:szCs w:val="32"/>
        </w:rPr>
        <w:t>（三）项目目标：</w:t>
      </w:r>
    </w:p>
    <w:p w14:paraId="5D5A387C">
      <w:pPr>
        <w:autoSpaceDE w:val="0"/>
        <w:spacing w:line="560" w:lineRule="exact"/>
        <w:ind w:firstLine="640" w:firstLineChars="200"/>
        <w:rPr>
          <w:rFonts w:ascii="方正仿宋_GBK" w:hAnsi="方正仿宋_GBK"/>
          <w:sz w:val="32"/>
          <w:szCs w:val="32"/>
        </w:rPr>
      </w:pPr>
      <w:r>
        <w:rPr>
          <w:rFonts w:ascii="方正仿宋_GBK" w:hAnsi="方正仿宋_GBK"/>
          <w:sz w:val="32"/>
          <w:szCs w:val="32"/>
        </w:rPr>
        <w:t>（四）绩效考核指标：</w:t>
      </w:r>
    </w:p>
    <w:p w14:paraId="79BC9C29">
      <w:pPr>
        <w:autoSpaceDE w:val="0"/>
        <w:spacing w:line="560" w:lineRule="exact"/>
        <w:ind w:firstLine="640" w:firstLineChars="200"/>
        <w:rPr>
          <w:rFonts w:ascii="方正仿宋_GBK" w:hAnsi="方正仿宋_GBK"/>
          <w:sz w:val="32"/>
          <w:szCs w:val="32"/>
        </w:rPr>
      </w:pPr>
      <w:r>
        <w:rPr>
          <w:rFonts w:ascii="方正仿宋_GBK" w:hAnsi="方正仿宋_GBK"/>
          <w:sz w:val="32"/>
          <w:szCs w:val="32"/>
        </w:rPr>
        <w:t>（五）项目应用前景、市场预期及经济效益测算：</w:t>
      </w:r>
    </w:p>
    <w:p w14:paraId="708F3C7D">
      <w:pPr>
        <w:autoSpaceDE w:val="0"/>
        <w:spacing w:line="560" w:lineRule="exact"/>
        <w:ind w:firstLine="640" w:firstLineChars="200"/>
        <w:rPr>
          <w:rFonts w:ascii="方正仿宋_GBK" w:hAnsi="方正仿宋_GBK"/>
          <w:sz w:val="32"/>
          <w:szCs w:val="32"/>
        </w:rPr>
      </w:pPr>
      <w:r>
        <w:rPr>
          <w:rFonts w:ascii="方正仿宋_GBK" w:hAnsi="方正仿宋_GBK"/>
          <w:sz w:val="32"/>
          <w:szCs w:val="32"/>
        </w:rPr>
        <w:t>（六）国内外技术对比：</w:t>
      </w:r>
    </w:p>
    <w:p w14:paraId="0827A4B4">
      <w:pPr>
        <w:autoSpaceDE w:val="0"/>
        <w:spacing w:line="560" w:lineRule="exact"/>
        <w:ind w:firstLine="640" w:firstLineChars="200"/>
        <w:rPr>
          <w:rFonts w:ascii="方正仿宋_GBK" w:hAnsi="方正仿宋_GBK"/>
          <w:sz w:val="32"/>
          <w:szCs w:val="32"/>
        </w:rPr>
      </w:pPr>
      <w:r>
        <w:rPr>
          <w:rFonts w:ascii="方正仿宋_GBK" w:hAnsi="方正仿宋_GBK"/>
          <w:sz w:val="32"/>
          <w:szCs w:val="32"/>
        </w:rPr>
        <w:t>（七）拟解决的关键技术问题：</w:t>
      </w:r>
    </w:p>
    <w:p w14:paraId="100F39CA">
      <w:pPr>
        <w:autoSpaceDE w:val="0"/>
        <w:spacing w:line="560" w:lineRule="exact"/>
        <w:ind w:firstLine="640" w:firstLineChars="200"/>
        <w:rPr>
          <w:rFonts w:ascii="方正仿宋_GBK" w:hAnsi="方正仿宋_GBK"/>
          <w:sz w:val="32"/>
          <w:szCs w:val="32"/>
        </w:rPr>
      </w:pPr>
      <w:r>
        <w:rPr>
          <w:rFonts w:ascii="方正仿宋_GBK" w:hAnsi="方正仿宋_GBK"/>
          <w:sz w:val="32"/>
          <w:szCs w:val="32"/>
        </w:rPr>
        <w:t>（八）主要研究内容：</w:t>
      </w:r>
    </w:p>
    <w:p w14:paraId="71A89A3A">
      <w:pPr>
        <w:autoSpaceDE w:val="0"/>
        <w:spacing w:line="560" w:lineRule="exact"/>
        <w:ind w:firstLine="640" w:firstLineChars="200"/>
        <w:rPr>
          <w:rFonts w:ascii="方正仿宋_GBK" w:hAnsi="方正仿宋_GBK"/>
          <w:sz w:val="32"/>
          <w:szCs w:val="32"/>
        </w:rPr>
      </w:pPr>
      <w:r>
        <w:rPr>
          <w:rFonts w:ascii="方正仿宋_GBK" w:hAnsi="方正仿宋_GBK"/>
          <w:sz w:val="32"/>
          <w:szCs w:val="32"/>
        </w:rPr>
        <w:t>（九）技术路线：</w:t>
      </w:r>
    </w:p>
    <w:p w14:paraId="5D2EA414">
      <w:pPr>
        <w:autoSpaceDE w:val="0"/>
        <w:spacing w:line="560" w:lineRule="exact"/>
        <w:ind w:firstLine="640" w:firstLineChars="200"/>
        <w:jc w:val="left"/>
        <w:rPr>
          <w:rFonts w:ascii="方正仿宋_GBK" w:hAnsi="方正仿宋_GBK"/>
          <w:sz w:val="32"/>
          <w:szCs w:val="32"/>
        </w:rPr>
      </w:pPr>
      <w:r>
        <w:rPr>
          <w:rFonts w:ascii="方正仿宋_GBK" w:hAnsi="方正仿宋_GBK"/>
          <w:sz w:val="32"/>
          <w:szCs w:val="32"/>
        </w:rPr>
        <w:t>（十）项目总经费：</w:t>
      </w:r>
      <w:r>
        <w:rPr>
          <w:rFonts w:ascii="方正仿宋_GBK" w:hAnsi="方正仿宋_GBK"/>
          <w:sz w:val="32"/>
          <w:szCs w:val="32"/>
          <w:u w:val="single"/>
        </w:rPr>
        <w:t xml:space="preserve">       </w:t>
      </w:r>
      <w:r>
        <w:rPr>
          <w:rFonts w:ascii="方正仿宋_GBK" w:hAnsi="方正仿宋_GBK"/>
          <w:sz w:val="32"/>
          <w:szCs w:val="32"/>
        </w:rPr>
        <w:t>万元。其中，申报科技资金</w:t>
      </w:r>
      <w:r>
        <w:rPr>
          <w:rFonts w:ascii="方正仿宋_GBK" w:hAnsi="方正仿宋_GBK"/>
          <w:sz w:val="32"/>
          <w:szCs w:val="32"/>
          <w:u w:val="single"/>
        </w:rPr>
        <w:t xml:space="preserve">       </w:t>
      </w:r>
      <w:r>
        <w:rPr>
          <w:rFonts w:ascii="方正仿宋_GBK" w:hAnsi="方正仿宋_GBK"/>
          <w:sz w:val="32"/>
          <w:szCs w:val="32"/>
        </w:rPr>
        <w:t>万元，自筹资金</w:t>
      </w:r>
      <w:r>
        <w:rPr>
          <w:rFonts w:ascii="方正仿宋_GBK" w:hAnsi="方正仿宋_GBK"/>
          <w:sz w:val="32"/>
          <w:szCs w:val="32"/>
          <w:u w:val="single"/>
        </w:rPr>
        <w:t xml:space="preserve">       </w:t>
      </w:r>
      <w:r>
        <w:rPr>
          <w:rFonts w:ascii="方正仿宋_GBK" w:hAnsi="方正仿宋_GBK"/>
          <w:sz w:val="32"/>
          <w:szCs w:val="32"/>
        </w:rPr>
        <w:t>万元。</w:t>
      </w:r>
    </w:p>
    <w:p w14:paraId="25FF16B3">
      <w:pPr>
        <w:autoSpaceDE w:val="0"/>
        <w:spacing w:line="560" w:lineRule="exact"/>
        <w:ind w:firstLine="640" w:firstLineChars="200"/>
        <w:rPr>
          <w:rFonts w:ascii="方正仿宋_GBK" w:hAnsi="方正仿宋_GBK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二、建议单位情况</w:t>
      </w:r>
      <w:r>
        <w:rPr>
          <w:rFonts w:ascii="方正仿宋_GBK" w:hAnsi="方正仿宋_GBK"/>
          <w:sz w:val="32"/>
          <w:szCs w:val="32"/>
        </w:rPr>
        <w:t>（包括企业基本情况、主导产品、上年度营业收入，研发能力情况、主导产品技术水平、科研人员情况、上年度研发投入情况等）：</w:t>
      </w:r>
    </w:p>
    <w:p w14:paraId="0BA73A62">
      <w:pPr>
        <w:autoSpaceDE w:val="0"/>
        <w:spacing w:line="560" w:lineRule="exact"/>
        <w:ind w:firstLine="640" w:firstLineChars="200"/>
        <w:rPr>
          <w:rFonts w:ascii="方正仿宋_GBK" w:hAnsi="方正仿宋_GBK"/>
          <w:sz w:val="32"/>
          <w:szCs w:val="32"/>
        </w:rPr>
      </w:pPr>
      <w:r>
        <w:rPr>
          <w:rFonts w:ascii="方正仿宋_GBK" w:hAnsi="方正仿宋_GBK"/>
          <w:sz w:val="32"/>
          <w:szCs w:val="32"/>
        </w:rPr>
        <w:t xml:space="preserve"> </w:t>
      </w:r>
    </w:p>
    <w:p w14:paraId="3FD29545">
      <w:pPr>
        <w:autoSpaceDE w:val="0"/>
        <w:spacing w:line="560" w:lineRule="exact"/>
        <w:ind w:firstLine="640" w:firstLineChars="200"/>
        <w:rPr>
          <w:rFonts w:ascii="方正仿宋_GBK" w:hAnsi="方正仿宋_GBK"/>
          <w:sz w:val="32"/>
          <w:szCs w:val="32"/>
        </w:rPr>
      </w:pPr>
      <w:r>
        <w:rPr>
          <w:rFonts w:ascii="方正仿宋_GBK" w:hAnsi="方正仿宋_GBK"/>
          <w:sz w:val="32"/>
          <w:szCs w:val="32"/>
        </w:rPr>
        <w:t xml:space="preserve"> </w:t>
      </w:r>
    </w:p>
    <w:p w14:paraId="138CD671">
      <w:pPr>
        <w:autoSpaceDE w:val="0"/>
        <w:spacing w:line="560" w:lineRule="exact"/>
        <w:ind w:firstLine="640" w:firstLineChars="200"/>
      </w:pPr>
      <w:r>
        <w:rPr>
          <w:rFonts w:hint="eastAsia" w:ascii="黑体" w:hAnsi="黑体" w:eastAsia="黑体"/>
          <w:sz w:val="32"/>
          <w:szCs w:val="32"/>
        </w:rPr>
        <w:t>三、项目建议单位及联系人、联系方式（盖章）</w:t>
      </w:r>
    </w:p>
    <w:p w14:paraId="6701EA4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DengXia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07E"/>
    <w:rsid w:val="000C007E"/>
    <w:rsid w:val="000F74BD"/>
    <w:rsid w:val="00191F4A"/>
    <w:rsid w:val="00F55F3D"/>
    <w:rsid w:val="3FA86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link w:val="6"/>
    <w:unhideWhenUsed/>
    <w:uiPriority w:val="99"/>
    <w:pPr>
      <w:spacing w:line="400" w:lineRule="atLeast"/>
      <w:ind w:firstLine="480"/>
    </w:pPr>
    <w:rPr>
      <w:rFonts w:ascii="宋体"/>
      <w:sz w:val="24"/>
      <w:szCs w:val="24"/>
    </w:rPr>
  </w:style>
  <w:style w:type="paragraph" w:styleId="3">
    <w:name w:val="Normal Indent"/>
    <w:basedOn w:val="1"/>
    <w:semiHidden/>
    <w:unhideWhenUsed/>
    <w:qFormat/>
    <w:uiPriority w:val="99"/>
    <w:pPr>
      <w:ind w:firstLine="420" w:firstLineChars="200"/>
    </w:pPr>
  </w:style>
  <w:style w:type="character" w:customStyle="1" w:styleId="6">
    <w:name w:val="正文文本缩进 字符"/>
    <w:basedOn w:val="5"/>
    <w:link w:val="2"/>
    <w:qFormat/>
    <w:uiPriority w:val="99"/>
    <w:rPr>
      <w:rFonts w:ascii="宋体" w:hAnsi="Calibri" w:eastAsia="宋体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254</Words>
  <Characters>260</Characters>
  <Lines>2</Lines>
  <Paragraphs>1</Paragraphs>
  <TotalTime>0</TotalTime>
  <ScaleCrop>false</ScaleCrop>
  <LinksUpToDate>false</LinksUpToDate>
  <CharactersWithSpaces>284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2025-01-18T04:06:00Z</dcterms:created>
  <dc:creator>316661285@qq.com</dc:creator>
  <cp:lastModifiedBy>段杰</cp:lastModifiedBy>
  <dcterms:modified xsi:type="dcterms:W3CDTF">2025-01-20T01:22:33Z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DF6D1AB2D3AA4061A2811057CEA1E449_13</vt:lpwstr>
  </property>
</Properties>
</file>