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B96D5E">
      <w:pPr>
        <w:jc w:val="center"/>
        <w:rPr>
          <w:rFonts w:hint="eastAsia" w:ascii="华文中宋" w:hAnsi="华文中宋" w:eastAsia="华文中宋" w:cs="华文中宋"/>
          <w:b w:val="0"/>
          <w:bCs w:val="0"/>
          <w:sz w:val="36"/>
          <w:szCs w:val="36"/>
        </w:rPr>
      </w:pPr>
      <w:r>
        <w:rPr>
          <w:rFonts w:hint="eastAsia" w:ascii="华文中宋" w:hAnsi="华文中宋" w:eastAsia="华文中宋" w:cs="华文中宋"/>
          <w:b w:val="0"/>
          <w:bCs w:val="0"/>
          <w:sz w:val="36"/>
          <w:szCs w:val="36"/>
        </w:rPr>
        <w:t>关于评估机构参与长春经济技术开发区</w:t>
      </w:r>
      <w:r>
        <w:rPr>
          <w:rFonts w:hint="eastAsia" w:ascii="华文中宋" w:hAnsi="华文中宋" w:eastAsia="华文中宋" w:cs="华文中宋"/>
          <w:b w:val="0"/>
          <w:bCs w:val="0"/>
          <w:sz w:val="36"/>
          <w:szCs w:val="36"/>
          <w:lang w:val="en-US" w:eastAsia="zh-CN"/>
        </w:rPr>
        <w:t>规划四路项目</w:t>
      </w:r>
      <w:r>
        <w:rPr>
          <w:rFonts w:hint="eastAsia" w:ascii="华文中宋" w:hAnsi="华文中宋" w:eastAsia="华文中宋" w:cs="华文中宋"/>
          <w:b w:val="0"/>
          <w:bCs w:val="0"/>
          <w:sz w:val="36"/>
          <w:szCs w:val="36"/>
        </w:rPr>
        <w:t>报名的公告</w:t>
      </w:r>
    </w:p>
    <w:p w14:paraId="14A155A5">
      <w:pPr>
        <w:jc w:val="center"/>
        <w:rPr>
          <w:rFonts w:hint="eastAsia"/>
        </w:rPr>
      </w:pPr>
    </w:p>
    <w:p w14:paraId="2E6A916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eastAsia="zh-CN"/>
        </w:rPr>
        <w:t>根据</w:t>
      </w:r>
      <w:r>
        <w:rPr>
          <w:rFonts w:hint="eastAsia" w:ascii="仿宋_GB2312" w:hAnsi="宋体" w:eastAsia="仿宋_GB2312"/>
          <w:sz w:val="32"/>
          <w:szCs w:val="32"/>
          <w:highlight w:val="none"/>
        </w:rPr>
        <w:t>《中华人民共和国土地管理法</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中华人民共和国土地管理法实施条例》《吉林省土地管理条例》《长春市</w:t>
      </w:r>
      <w:r>
        <w:rPr>
          <w:rFonts w:hint="eastAsia" w:ascii="仿宋_GB2312" w:hAnsi="宋体" w:eastAsia="仿宋_GB2312"/>
          <w:sz w:val="32"/>
          <w:szCs w:val="32"/>
          <w:highlight w:val="none"/>
          <w:lang w:val="en-US" w:eastAsia="zh-CN"/>
        </w:rPr>
        <w:t>国有</w:t>
      </w:r>
      <w:r>
        <w:rPr>
          <w:rFonts w:hint="eastAsia" w:ascii="仿宋_GB2312" w:hAnsi="宋体" w:eastAsia="仿宋_GB2312"/>
          <w:sz w:val="32"/>
          <w:szCs w:val="32"/>
          <w:highlight w:val="none"/>
        </w:rPr>
        <w:t>土地房屋征收与补偿</w:t>
      </w:r>
      <w:r>
        <w:rPr>
          <w:rFonts w:hint="eastAsia" w:ascii="仿宋_GB2312" w:hAnsi="宋体" w:eastAsia="仿宋_GB2312"/>
          <w:sz w:val="32"/>
          <w:szCs w:val="32"/>
          <w:highlight w:val="none"/>
          <w:lang w:val="en-US" w:eastAsia="zh-CN"/>
        </w:rPr>
        <w:t>条例</w:t>
      </w:r>
      <w:r>
        <w:rPr>
          <w:rFonts w:hint="eastAsia" w:ascii="仿宋_GB2312" w:hAnsi="宋体" w:eastAsia="仿宋_GB2312"/>
          <w:sz w:val="32"/>
          <w:szCs w:val="32"/>
          <w:highlight w:val="none"/>
        </w:rPr>
        <w:t>》《长春市集体土地房屋征收与补偿实施办法》</w:t>
      </w:r>
      <w:r>
        <w:rPr>
          <w:rFonts w:hint="eastAsia" w:ascii="仿宋_GB2312" w:hAnsi="仿宋_GB2312" w:eastAsia="仿宋_GB2312" w:cs="仿宋_GB2312"/>
          <w:color w:val="auto"/>
          <w:sz w:val="32"/>
          <w:szCs w:val="32"/>
          <w:lang w:eastAsia="zh-CN"/>
        </w:rPr>
        <w:t>等相关法律法规</w:t>
      </w:r>
      <w:r>
        <w:rPr>
          <w:rFonts w:hint="eastAsia" w:ascii="仿宋_GB2312" w:hAnsi="仿宋_GB2312" w:eastAsia="仿宋_GB2312" w:cs="仿宋_GB2312"/>
          <w:sz w:val="32"/>
          <w:szCs w:val="32"/>
        </w:rPr>
        <w:t>，长春经济技术开发区管理委员会拟征收长春经济技术开发区</w:t>
      </w:r>
      <w:r>
        <w:rPr>
          <w:rFonts w:hint="eastAsia" w:ascii="仿宋_GB2312" w:hAnsi="仿宋_GB2312" w:eastAsia="仿宋_GB2312" w:cs="仿宋_GB2312"/>
          <w:sz w:val="32"/>
          <w:szCs w:val="32"/>
          <w:lang w:val="en-US" w:eastAsia="zh-CN"/>
        </w:rPr>
        <w:t>规划四路项目集体土地</w:t>
      </w:r>
      <w:r>
        <w:rPr>
          <w:rFonts w:hint="eastAsia" w:ascii="仿宋_GB2312" w:hAnsi="仿宋_GB2312" w:eastAsia="仿宋_GB2312" w:cs="仿宋_GB2312"/>
          <w:sz w:val="32"/>
          <w:szCs w:val="32"/>
          <w:lang w:eastAsia="zh-CN"/>
        </w:rPr>
        <w:t>范围内地上物。</w:t>
      </w:r>
      <w:r>
        <w:rPr>
          <w:rFonts w:hint="eastAsia" w:ascii="仿宋_GB2312" w:hAnsi="仿宋_GB2312" w:eastAsia="仿宋_GB2312" w:cs="仿宋_GB2312"/>
          <w:sz w:val="32"/>
          <w:szCs w:val="32"/>
        </w:rPr>
        <w:t>现对评估所需要的中介机构开展报名工作，拟选取一家房地产评估公司作为该项目评估单位，有关事项公告如下：</w:t>
      </w:r>
    </w:p>
    <w:p w14:paraId="4E43BA68">
      <w:pPr>
        <w:numPr>
          <w:ilvl w:val="0"/>
          <w:numId w:val="1"/>
        </w:numPr>
        <w:ind w:left="630" w:leftChars="0"/>
        <w:rPr>
          <w:rFonts w:hint="eastAsia" w:ascii="黑体" w:hAnsi="黑体" w:eastAsia="黑体" w:cs="黑体"/>
          <w:b w:val="0"/>
          <w:bCs w:val="0"/>
          <w:sz w:val="32"/>
          <w:szCs w:val="32"/>
        </w:rPr>
      </w:pPr>
      <w:r>
        <w:rPr>
          <w:rFonts w:hint="eastAsia" w:ascii="黑体" w:hAnsi="黑体" w:eastAsia="黑体" w:cs="黑体"/>
          <w:b w:val="0"/>
          <w:bCs w:val="0"/>
          <w:sz w:val="32"/>
          <w:szCs w:val="32"/>
        </w:rPr>
        <w:t>项</w:t>
      </w:r>
      <w:bookmarkStart w:id="0" w:name="_GoBack"/>
      <w:bookmarkEnd w:id="0"/>
      <w:r>
        <w:rPr>
          <w:rFonts w:hint="eastAsia" w:ascii="黑体" w:hAnsi="黑体" w:eastAsia="黑体" w:cs="黑体"/>
          <w:b w:val="0"/>
          <w:bCs w:val="0"/>
          <w:sz w:val="32"/>
          <w:szCs w:val="32"/>
        </w:rPr>
        <w:t>目名称</w:t>
      </w:r>
    </w:p>
    <w:p w14:paraId="44F7A85E">
      <w:pPr>
        <w:numPr>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规划四路项目</w:t>
      </w:r>
    </w:p>
    <w:p w14:paraId="7C131F62">
      <w:pPr>
        <w:numPr>
          <w:ilvl w:val="0"/>
          <w:numId w:val="0"/>
        </w:num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项目概况</w:t>
      </w:r>
    </w:p>
    <w:p w14:paraId="01522338">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 w:eastAsia="仿宋_GB2312" w:cs="仿宋"/>
          <w:sz w:val="32"/>
          <w:szCs w:val="32"/>
          <w:highlight w:val="none"/>
        </w:rPr>
        <w:t>东起：长春绕城高速；西至：长吉南线；南起：村路；北至：规划四路。</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具体以项目用地边界为准。</w:t>
      </w:r>
    </w:p>
    <w:p w14:paraId="724813DF">
      <w:pPr>
        <w:numPr>
          <w:numId w:val="0"/>
        </w:numPr>
        <w:ind w:left="630" w:leftChars="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委托</w:t>
      </w:r>
      <w:r>
        <w:rPr>
          <w:rFonts w:hint="eastAsia" w:ascii="黑体" w:hAnsi="黑体" w:eastAsia="黑体" w:cs="黑体"/>
          <w:b w:val="0"/>
          <w:bCs w:val="0"/>
          <w:sz w:val="32"/>
          <w:szCs w:val="32"/>
          <w:lang w:val="en-US" w:eastAsia="zh-CN"/>
        </w:rPr>
        <w:t>单位</w:t>
      </w:r>
    </w:p>
    <w:p w14:paraId="5F902CD1">
      <w:pPr>
        <w:numPr>
          <w:numId w:val="0"/>
        </w:numPr>
        <w:ind w:left="63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长春经济技术开发区房屋</w:t>
      </w:r>
      <w:r>
        <w:rPr>
          <w:rFonts w:hint="eastAsia" w:ascii="仿宋_GB2312" w:hAnsi="仿宋_GB2312" w:eastAsia="仿宋_GB2312" w:cs="仿宋_GB2312"/>
          <w:sz w:val="32"/>
          <w:szCs w:val="32"/>
          <w:lang w:val="en-US" w:eastAsia="zh-CN"/>
        </w:rPr>
        <w:t>征收经办中心</w:t>
      </w:r>
    </w:p>
    <w:p w14:paraId="06C0F033">
      <w:pPr>
        <w:numPr>
          <w:ilvl w:val="0"/>
          <w:numId w:val="0"/>
        </w:numPr>
        <w:ind w:left="630" w:leftChars="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委托内容</w:t>
      </w:r>
    </w:p>
    <w:p w14:paraId="47C2C403">
      <w:pPr>
        <w:ind w:firstLine="66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评估被征收区域范围内</w:t>
      </w:r>
      <w:r>
        <w:rPr>
          <w:rFonts w:hint="eastAsia" w:ascii="仿宋_GB2312" w:hAnsi="仿宋_GB2312" w:eastAsia="仿宋_GB2312" w:cs="仿宋_GB2312"/>
          <w:sz w:val="32"/>
          <w:szCs w:val="32"/>
          <w:lang w:val="en-US" w:eastAsia="zh-CN"/>
        </w:rPr>
        <w:t>国有土地和集体</w:t>
      </w:r>
      <w:r>
        <w:rPr>
          <w:rFonts w:hint="eastAsia" w:ascii="仿宋_GB2312" w:hAnsi="仿宋_GB2312" w:eastAsia="仿宋_GB2312" w:cs="仿宋_GB2312"/>
          <w:sz w:val="32"/>
          <w:szCs w:val="32"/>
        </w:rPr>
        <w:t>土地及附属设施的价值，测算被征收土地及附属设施的市场价格，出具评估报告，对相关评估结果进行复核评估及解释说明。</w:t>
      </w:r>
    </w:p>
    <w:p w14:paraId="6EE3405A">
      <w:pPr>
        <w:numPr>
          <w:ilvl w:val="0"/>
          <w:numId w:val="0"/>
        </w:numPr>
        <w:ind w:left="630" w:leftChars="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五、报名资格条件</w:t>
      </w:r>
    </w:p>
    <w:p w14:paraId="771222DA">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（一）取得法定评估备案证书； </w:t>
      </w:r>
    </w:p>
    <w:p w14:paraId="0E406554">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（二）三级（含三级）以上备案等级；</w:t>
      </w:r>
    </w:p>
    <w:p w14:paraId="217195C7">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（三）评估机构无不良信用记录；</w:t>
      </w:r>
    </w:p>
    <w:p w14:paraId="6EDA3F09">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需列入政府政采云采购名单范围内的</w:t>
      </w:r>
      <w:r>
        <w:rPr>
          <w:rFonts w:hint="eastAsia" w:ascii="仿宋_GB2312" w:hAnsi="仿宋_GB2312" w:eastAsia="仿宋_GB2312" w:cs="仿宋_GB2312"/>
          <w:sz w:val="32"/>
          <w:szCs w:val="32"/>
          <w:lang w:eastAsia="zh-CN"/>
        </w:rPr>
        <w:t>评估</w:t>
      </w:r>
      <w:r>
        <w:rPr>
          <w:rFonts w:hint="eastAsia" w:ascii="仿宋_GB2312" w:hAnsi="仿宋_GB2312" w:eastAsia="仿宋_GB2312" w:cs="仿宋_GB2312"/>
          <w:sz w:val="32"/>
          <w:szCs w:val="32"/>
        </w:rPr>
        <w:t>机构；</w:t>
      </w:r>
    </w:p>
    <w:p w14:paraId="6CB7DE8D">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（五）其他。</w:t>
      </w:r>
    </w:p>
    <w:p w14:paraId="1D3A8456">
      <w:pPr>
        <w:rPr>
          <w:rFonts w:hint="eastAsia" w:ascii="黑体" w:hAnsi="黑体" w:eastAsia="黑体" w:cs="黑体"/>
          <w:b w:val="0"/>
          <w:bCs w:val="0"/>
          <w:sz w:val="32"/>
          <w:szCs w:val="32"/>
          <w:lang w:val="en-US" w:eastAsia="zh-CN"/>
        </w:rPr>
      </w:pPr>
      <w:r>
        <w:rPr>
          <w:rFonts w:hint="eastAsia" w:ascii="仿宋_GB2312" w:hAnsi="仿宋_GB2312" w:eastAsia="仿宋_GB2312" w:cs="仿宋_GB2312"/>
          <w:b/>
          <w:bCs/>
          <w:sz w:val="32"/>
          <w:szCs w:val="32"/>
        </w:rPr>
        <w:t>　　</w:t>
      </w:r>
      <w:r>
        <w:rPr>
          <w:rFonts w:hint="eastAsia" w:ascii="黑体" w:hAnsi="黑体" w:eastAsia="黑体" w:cs="黑体"/>
          <w:b w:val="0"/>
          <w:bCs w:val="0"/>
          <w:sz w:val="32"/>
          <w:szCs w:val="32"/>
          <w:lang w:val="en-US" w:eastAsia="zh-CN"/>
        </w:rPr>
        <w:t>六、评估机构相关资料</w:t>
      </w:r>
    </w:p>
    <w:p w14:paraId="174D07E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有意参加报名的评估机构须在规定时间内提交报名表并附具下列材料：</w:t>
      </w:r>
    </w:p>
    <w:p w14:paraId="745D1B3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一）项目评估报名申请表； </w:t>
      </w:r>
    </w:p>
    <w:p w14:paraId="22737E8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（二）企业法人营业执照副本； </w:t>
      </w:r>
    </w:p>
    <w:p w14:paraId="378B92F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（三）房地产估价机构备案证书； </w:t>
      </w:r>
    </w:p>
    <w:p w14:paraId="6927276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（四）法定代表人身份证明； </w:t>
      </w:r>
    </w:p>
    <w:p w14:paraId="05C6BF4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（五）专职注册房地产估价师证明； </w:t>
      </w:r>
    </w:p>
    <w:p w14:paraId="55B0FE03">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以上材料均需提供原件和复印件，复印件加盖单位公章。</w:t>
      </w:r>
    </w:p>
    <w:p w14:paraId="65A555F2">
      <w:p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七、报名方式、时间和地点</w:t>
      </w:r>
    </w:p>
    <w:p w14:paraId="1D13E73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1.报名方式：采取自愿报名方式，当面提交报名表及相关材料。</w:t>
      </w:r>
    </w:p>
    <w:p w14:paraId="0D465F3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2.报名时间：自公告之日起至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日16时止。</w:t>
      </w:r>
    </w:p>
    <w:p w14:paraId="4A492D6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3.报名地点：</w:t>
      </w:r>
      <w:r>
        <w:rPr>
          <w:rFonts w:hint="eastAsia" w:ascii="仿宋_GB2312" w:hAnsi="仿宋_GB2312" w:eastAsia="仿宋_GB2312" w:cs="仿宋_GB2312"/>
          <w:color w:val="000000" w:themeColor="text1"/>
          <w:sz w:val="32"/>
          <w:szCs w:val="32"/>
          <w14:textFill>
            <w14:solidFill>
              <w14:schemeClr w14:val="tx1"/>
            </w14:solidFill>
          </w14:textFill>
        </w:rPr>
        <w:t>长春经济技术开发区房屋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征收经办中心征收二科现场指挥部</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武汉路黎明嘉园14栋103室</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，自行填写</w:t>
      </w:r>
      <w:r>
        <w:rPr>
          <w:rFonts w:hint="eastAsia" w:ascii="仿宋_GB2312" w:hAnsi="仿宋_GB2312" w:eastAsia="仿宋_GB2312" w:cs="仿宋_GB2312"/>
          <w:color w:val="000000" w:themeColor="text1"/>
          <w:sz w:val="32"/>
          <w:szCs w:val="32"/>
          <w14:textFill>
            <w14:solidFill>
              <w14:schemeClr w14:val="tx1"/>
            </w14:solidFill>
          </w14:textFill>
        </w:rPr>
        <w:t>报名表</w:t>
      </w:r>
      <w:r>
        <w:rPr>
          <w:rFonts w:hint="eastAsia" w:ascii="仿宋_GB2312" w:hAnsi="仿宋_GB2312" w:eastAsia="仿宋_GB2312" w:cs="仿宋_GB2312"/>
          <w:color w:val="000000" w:themeColor="text1"/>
          <w:sz w:val="32"/>
          <w:szCs w:val="32"/>
          <w:lang w:eastAsia="zh-CN"/>
          <w14:textFill>
            <w14:solidFill>
              <w14:schemeClr w14:val="tx1"/>
            </w14:solidFill>
          </w14:textFill>
        </w:rPr>
        <w:t>后当面</w:t>
      </w:r>
      <w:r>
        <w:rPr>
          <w:rFonts w:hint="eastAsia" w:ascii="仿宋_GB2312" w:hAnsi="仿宋_GB2312" w:eastAsia="仿宋_GB2312" w:cs="仿宋_GB2312"/>
          <w:color w:val="000000" w:themeColor="text1"/>
          <w:sz w:val="32"/>
          <w:szCs w:val="32"/>
          <w14:textFill>
            <w14:solidFill>
              <w14:schemeClr w14:val="tx1"/>
            </w14:solidFill>
          </w14:textFill>
        </w:rPr>
        <w:t>提交报名表。</w:t>
      </w:r>
    </w:p>
    <w:p w14:paraId="7F7FFE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4、联系人：</w:t>
      </w:r>
      <w:r>
        <w:rPr>
          <w:rFonts w:hint="eastAsia" w:ascii="仿宋_GB2312" w:hAnsi="仿宋_GB2312" w:eastAsia="仿宋_GB2312" w:cs="仿宋_GB2312"/>
          <w:sz w:val="32"/>
          <w:szCs w:val="32"/>
          <w:lang w:val="en-US" w:eastAsia="zh-CN"/>
        </w:rPr>
        <w:t>付宇，联系电话：17767799732</w:t>
      </w:r>
    </w:p>
    <w:p w14:paraId="23DD2303">
      <w:p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八、其他</w:t>
      </w:r>
    </w:p>
    <w:p w14:paraId="37D734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若采取抽签、摇号等随机方式选定评估机构的，评估机构需现场签到确认，现场签到序号作为抽签序号，如评估机构现场未签到视为自动放弃资格。</w:t>
      </w:r>
    </w:p>
    <w:p w14:paraId="0787C48F">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逾期报名无效。</w:t>
      </w:r>
    </w:p>
    <w:p w14:paraId="2C41235E">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14:paraId="3B817616">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附：房屋征收评估机构报名表</w:t>
      </w:r>
    </w:p>
    <w:p w14:paraId="67E6668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14:paraId="75F43657">
      <w:pPr>
        <w:rPr>
          <w:rFonts w:hint="eastAsia" w:ascii="仿宋_GB2312" w:hAnsi="仿宋_GB2312" w:eastAsia="仿宋_GB2312" w:cs="仿宋_GB2312"/>
          <w:sz w:val="32"/>
          <w:szCs w:val="32"/>
        </w:rPr>
      </w:pPr>
    </w:p>
    <w:p w14:paraId="45CF7187">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长春经济技术开发区</w:t>
      </w:r>
      <w:r>
        <w:rPr>
          <w:rFonts w:hint="eastAsia" w:ascii="仿宋_GB2312" w:hAnsi="仿宋_GB2312" w:eastAsia="仿宋_GB2312" w:cs="仿宋_GB2312"/>
          <w:sz w:val="32"/>
          <w:szCs w:val="32"/>
          <w:lang w:val="en-US" w:eastAsia="zh-CN"/>
        </w:rPr>
        <w:t>房屋征收经办中心</w:t>
      </w:r>
    </w:p>
    <w:p w14:paraId="4D021B6C">
      <w:pPr>
        <w:jc w:val="left"/>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BEAC9E"/>
    <w:multiLevelType w:val="singleLevel"/>
    <w:tmpl w:val="30BEAC9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5MDM5MGZmZDEzYzUwNTM1ZDIyMjQ0ZTg5YmVjMzYifQ=="/>
  </w:docVars>
  <w:rsids>
    <w:rsidRoot w:val="5DF97B1F"/>
    <w:rsid w:val="001669D4"/>
    <w:rsid w:val="00C8225D"/>
    <w:rsid w:val="010E0CB6"/>
    <w:rsid w:val="02E168E9"/>
    <w:rsid w:val="05A01219"/>
    <w:rsid w:val="12FC28BB"/>
    <w:rsid w:val="153C1D9F"/>
    <w:rsid w:val="1B487F31"/>
    <w:rsid w:val="258127E4"/>
    <w:rsid w:val="2A021BF3"/>
    <w:rsid w:val="2B275003"/>
    <w:rsid w:val="30C776F3"/>
    <w:rsid w:val="32A01FA9"/>
    <w:rsid w:val="3412338D"/>
    <w:rsid w:val="35CB558F"/>
    <w:rsid w:val="37F708BD"/>
    <w:rsid w:val="3BD66D25"/>
    <w:rsid w:val="3F6A7BC7"/>
    <w:rsid w:val="414601C0"/>
    <w:rsid w:val="444650C5"/>
    <w:rsid w:val="445D7CFA"/>
    <w:rsid w:val="4AF71200"/>
    <w:rsid w:val="4EF31DBF"/>
    <w:rsid w:val="53B54526"/>
    <w:rsid w:val="540F3A3B"/>
    <w:rsid w:val="589E0039"/>
    <w:rsid w:val="595F04F0"/>
    <w:rsid w:val="59902810"/>
    <w:rsid w:val="5CFB5EAA"/>
    <w:rsid w:val="5DF97B1F"/>
    <w:rsid w:val="5F927C7D"/>
    <w:rsid w:val="66061B48"/>
    <w:rsid w:val="666F43E8"/>
    <w:rsid w:val="722159E5"/>
    <w:rsid w:val="7315161C"/>
    <w:rsid w:val="74617EC7"/>
    <w:rsid w:val="76E43999"/>
    <w:rsid w:val="7BEB5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856</Words>
  <Characters>882</Characters>
  <Lines>0</Lines>
  <Paragraphs>0</Paragraphs>
  <TotalTime>10</TotalTime>
  <ScaleCrop>false</ScaleCrop>
  <LinksUpToDate>false</LinksUpToDate>
  <CharactersWithSpaces>950</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2020-10-28T03:12:00Z</dcterms:created>
  <dc:creator>大橘子</dc:creator>
  <cp:lastModifiedBy>Key</cp:lastModifiedBy>
  <cp:lastPrinted>2024-10-28T01:11:00Z</cp:lastPrinted>
  <dcterms:modified xsi:type="dcterms:W3CDTF">2024-11-06T02:00:06Z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0FDE31639AAD463BAF86B2449778180E_12</vt:lpwstr>
  </property>
</Properties>
</file>